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36C5" w14:textId="350AECC6" w:rsidR="006647E5" w:rsidRDefault="006647E5" w:rsidP="004C42A7">
      <w:pPr>
        <w:rPr>
          <w:rFonts w:ascii="Candara" w:hAnsi="Candara"/>
          <w:color w:val="6B0431"/>
          <w:sz w:val="28"/>
          <w:szCs w:val="28"/>
        </w:rPr>
      </w:pPr>
    </w:p>
    <w:p w14:paraId="55E7E1B1" w14:textId="05104C61" w:rsidR="006647E5" w:rsidRPr="004C42A7" w:rsidRDefault="006647E5" w:rsidP="004C42A7">
      <w:pPr>
        <w:spacing w:line="276" w:lineRule="auto"/>
        <w:jc w:val="center"/>
        <w:rPr>
          <w:rFonts w:ascii="Candara" w:hAnsi="Candara"/>
          <w:b/>
          <w:bCs/>
          <w:color w:val="6B0431"/>
          <w:sz w:val="36"/>
          <w:szCs w:val="36"/>
        </w:rPr>
      </w:pPr>
      <w:r w:rsidRPr="004C42A7">
        <w:rPr>
          <w:rFonts w:ascii="Candara" w:hAnsi="Candara"/>
          <w:b/>
          <w:bCs/>
          <w:color w:val="6B0431"/>
          <w:sz w:val="36"/>
          <w:szCs w:val="36"/>
        </w:rPr>
        <w:t xml:space="preserve">Module </w:t>
      </w:r>
      <w:r w:rsidR="004C42A7" w:rsidRPr="004C42A7">
        <w:rPr>
          <w:rFonts w:ascii="Candara" w:hAnsi="Candara"/>
          <w:b/>
          <w:bCs/>
          <w:color w:val="6B0431"/>
          <w:sz w:val="36"/>
          <w:szCs w:val="36"/>
        </w:rPr>
        <w:t>Four</w:t>
      </w:r>
      <w:r w:rsidRPr="004C42A7">
        <w:rPr>
          <w:rFonts w:ascii="Candara" w:hAnsi="Candara"/>
          <w:b/>
          <w:bCs/>
          <w:color w:val="6B0431"/>
          <w:sz w:val="36"/>
          <w:szCs w:val="36"/>
        </w:rPr>
        <w:t xml:space="preserve"> | Worksheet </w:t>
      </w:r>
      <w:r w:rsidR="004C42A7" w:rsidRPr="004C42A7">
        <w:rPr>
          <w:rFonts w:ascii="Candara" w:hAnsi="Candara"/>
          <w:b/>
          <w:bCs/>
          <w:color w:val="6B0431"/>
          <w:sz w:val="36"/>
          <w:szCs w:val="36"/>
        </w:rPr>
        <w:t>1</w:t>
      </w:r>
    </w:p>
    <w:p w14:paraId="5D4ECA7A" w14:textId="32BA8EBA" w:rsidR="004C42A7" w:rsidRPr="004C42A7" w:rsidRDefault="004C42A7" w:rsidP="004C42A7">
      <w:pPr>
        <w:tabs>
          <w:tab w:val="left" w:pos="6240"/>
        </w:tabs>
        <w:spacing w:line="276" w:lineRule="auto"/>
        <w:rPr>
          <w:rFonts w:ascii="Candara" w:hAnsi="Candara"/>
          <w:b/>
          <w:bCs/>
          <w:color w:val="6B0431"/>
          <w:sz w:val="20"/>
          <w:szCs w:val="20"/>
        </w:rPr>
      </w:pPr>
      <w:r>
        <w:rPr>
          <w:rFonts w:ascii="Candara" w:hAnsi="Candara"/>
          <w:b/>
          <w:bCs/>
          <w:color w:val="6B0431"/>
          <w:sz w:val="32"/>
          <w:szCs w:val="32"/>
        </w:rPr>
        <w:tab/>
      </w:r>
    </w:p>
    <w:p w14:paraId="06B4E355" w14:textId="052B2C57" w:rsidR="0008039B" w:rsidRPr="0008039B" w:rsidRDefault="004C42A7" w:rsidP="0008039B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>
        <w:rPr>
          <w:rFonts w:ascii="Candara" w:hAnsi="Candara"/>
          <w:b/>
          <w:bCs/>
          <w:color w:val="6B0431"/>
          <w:sz w:val="32"/>
          <w:szCs w:val="32"/>
          <w:u w:val="single"/>
        </w:rPr>
        <w:t>Implications for Practice | Self Harm</w:t>
      </w:r>
    </w:p>
    <w:p w14:paraId="54E952F2" w14:textId="77777777" w:rsidR="006647E5" w:rsidRPr="004C42A7" w:rsidRDefault="006647E5" w:rsidP="006647E5">
      <w:pPr>
        <w:spacing w:line="276" w:lineRule="auto"/>
        <w:jc w:val="center"/>
        <w:rPr>
          <w:rFonts w:ascii="Candara" w:hAnsi="Candara"/>
          <w:b/>
          <w:bCs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6647E5" w:rsidRPr="004C42A7" w14:paraId="6312F160" w14:textId="77777777" w:rsidTr="00F52284">
        <w:trPr>
          <w:trHeight w:val="934"/>
        </w:trPr>
        <w:tc>
          <w:tcPr>
            <w:tcW w:w="8942" w:type="dxa"/>
            <w:vAlign w:val="center"/>
          </w:tcPr>
          <w:p w14:paraId="161FF551" w14:textId="4B76F78F" w:rsidR="006647E5" w:rsidRPr="004C42A7" w:rsidRDefault="004C42A7" w:rsidP="00F52284">
            <w:pPr>
              <w:rPr>
                <w:rFonts w:ascii="Candara" w:hAnsi="Candara"/>
                <w:b/>
                <w:bCs/>
                <w:color w:val="6B0431"/>
                <w:sz w:val="28"/>
                <w:szCs w:val="28"/>
              </w:rPr>
            </w:pPr>
            <w:r w:rsidRPr="004C42A7">
              <w:rPr>
                <w:rStyle w:val="jsgrdq"/>
                <w:rFonts w:ascii="Candara" w:hAnsi="Candara"/>
                <w:b/>
                <w:bCs/>
                <w:color w:val="6B0431"/>
                <w:sz w:val="28"/>
                <w:szCs w:val="28"/>
              </w:rPr>
              <w:t>What difference does this concept make to how you understand and work with young people who self-harm?</w:t>
            </w:r>
          </w:p>
        </w:tc>
      </w:tr>
      <w:tr w:rsidR="006647E5" w:rsidRPr="006647E5" w14:paraId="16E33F13" w14:textId="77777777" w:rsidTr="004C42A7">
        <w:trPr>
          <w:trHeight w:val="9369"/>
        </w:trPr>
        <w:tc>
          <w:tcPr>
            <w:tcW w:w="8942" w:type="dxa"/>
          </w:tcPr>
          <w:p w14:paraId="68C2DE9E" w14:textId="7DCA39F3" w:rsidR="006647E5" w:rsidRPr="0008039B" w:rsidRDefault="006647E5" w:rsidP="00F52284">
            <w:pPr>
              <w:spacing w:line="276" w:lineRule="auto"/>
              <w:rPr>
                <w:rFonts w:ascii="Candara" w:hAnsi="Candara"/>
                <w:color w:val="6B0431"/>
                <w:sz w:val="28"/>
                <w:szCs w:val="28"/>
              </w:rPr>
            </w:pPr>
          </w:p>
        </w:tc>
      </w:tr>
    </w:tbl>
    <w:p w14:paraId="7F2A2D29" w14:textId="2E03F66D" w:rsidR="006647E5" w:rsidRDefault="006647E5" w:rsidP="00295F4A">
      <w:pPr>
        <w:jc w:val="center"/>
        <w:rPr>
          <w:rFonts w:ascii="Candara" w:hAnsi="Candara"/>
          <w:color w:val="6B0431"/>
          <w:sz w:val="28"/>
          <w:szCs w:val="28"/>
        </w:rPr>
      </w:pPr>
    </w:p>
    <w:p w14:paraId="329CC0E0" w14:textId="7A499A36" w:rsidR="004C42A7" w:rsidRDefault="004C42A7" w:rsidP="004C42A7">
      <w:pPr>
        <w:rPr>
          <w:rFonts w:ascii="Candara" w:hAnsi="Candara"/>
          <w:color w:val="6B0431"/>
          <w:sz w:val="28"/>
          <w:szCs w:val="28"/>
        </w:rPr>
      </w:pPr>
    </w:p>
    <w:p w14:paraId="74ADF3A3" w14:textId="77777777" w:rsidR="004C42A7" w:rsidRDefault="004C42A7" w:rsidP="004C42A7">
      <w:pPr>
        <w:rPr>
          <w:rFonts w:ascii="Candara" w:hAnsi="Candara"/>
          <w:color w:val="6B0431"/>
          <w:sz w:val="28"/>
          <w:szCs w:val="28"/>
        </w:rPr>
      </w:pPr>
    </w:p>
    <w:p w14:paraId="42A0200D" w14:textId="5C00BD11" w:rsidR="004C42A7" w:rsidRPr="004C42A7" w:rsidRDefault="004C42A7" w:rsidP="004C42A7">
      <w:pPr>
        <w:spacing w:line="276" w:lineRule="auto"/>
        <w:jc w:val="center"/>
        <w:rPr>
          <w:rFonts w:ascii="Candara" w:hAnsi="Candara"/>
          <w:b/>
          <w:bCs/>
          <w:color w:val="6B0431"/>
          <w:sz w:val="36"/>
          <w:szCs w:val="36"/>
        </w:rPr>
      </w:pPr>
      <w:r w:rsidRPr="004C42A7">
        <w:rPr>
          <w:rFonts w:ascii="Candara" w:hAnsi="Candara"/>
          <w:b/>
          <w:bCs/>
          <w:color w:val="6B0431"/>
          <w:sz w:val="36"/>
          <w:szCs w:val="36"/>
        </w:rPr>
        <w:t xml:space="preserve">Module Four | Worksheet </w:t>
      </w:r>
      <w:r>
        <w:rPr>
          <w:rFonts w:ascii="Candara" w:hAnsi="Candara"/>
          <w:b/>
          <w:bCs/>
          <w:color w:val="6B0431"/>
          <w:sz w:val="36"/>
          <w:szCs w:val="36"/>
        </w:rPr>
        <w:t>2</w:t>
      </w:r>
    </w:p>
    <w:p w14:paraId="13FA61ED" w14:textId="77777777" w:rsidR="004C42A7" w:rsidRPr="004C42A7" w:rsidRDefault="004C42A7" w:rsidP="004C42A7">
      <w:pPr>
        <w:tabs>
          <w:tab w:val="left" w:pos="6240"/>
        </w:tabs>
        <w:spacing w:line="276" w:lineRule="auto"/>
        <w:rPr>
          <w:rFonts w:ascii="Candara" w:hAnsi="Candara"/>
          <w:b/>
          <w:bCs/>
          <w:color w:val="6B0431"/>
          <w:sz w:val="20"/>
          <w:szCs w:val="20"/>
        </w:rPr>
      </w:pPr>
      <w:r>
        <w:rPr>
          <w:rFonts w:ascii="Candara" w:hAnsi="Candara"/>
          <w:b/>
          <w:bCs/>
          <w:color w:val="6B0431"/>
          <w:sz w:val="32"/>
          <w:szCs w:val="32"/>
        </w:rPr>
        <w:tab/>
      </w:r>
    </w:p>
    <w:p w14:paraId="078B745A" w14:textId="69EF8A4F" w:rsidR="004C42A7" w:rsidRPr="0008039B" w:rsidRDefault="004C42A7" w:rsidP="004C42A7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>
        <w:rPr>
          <w:rFonts w:ascii="Candara" w:hAnsi="Candara"/>
          <w:b/>
          <w:bCs/>
          <w:color w:val="6B0431"/>
          <w:sz w:val="32"/>
          <w:szCs w:val="32"/>
          <w:u w:val="single"/>
        </w:rPr>
        <w:t>Implications for Practice</w:t>
      </w:r>
    </w:p>
    <w:p w14:paraId="0BFB5D77" w14:textId="77777777" w:rsidR="004C42A7" w:rsidRPr="004C42A7" w:rsidRDefault="004C42A7" w:rsidP="004C42A7">
      <w:pPr>
        <w:jc w:val="center"/>
        <w:rPr>
          <w:rFonts w:ascii="Candara" w:hAnsi="Candara"/>
          <w:b/>
          <w:bCs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4C42A7" w:rsidRPr="004C42A7" w14:paraId="5E3D69DD" w14:textId="77777777" w:rsidTr="004C42A7">
        <w:trPr>
          <w:trHeight w:val="481"/>
        </w:trPr>
        <w:tc>
          <w:tcPr>
            <w:tcW w:w="8942" w:type="dxa"/>
            <w:vAlign w:val="center"/>
          </w:tcPr>
          <w:p w14:paraId="453D5D9F" w14:textId="75A78267" w:rsidR="004C42A7" w:rsidRPr="004C42A7" w:rsidRDefault="004C42A7" w:rsidP="004C42A7">
            <w:pPr>
              <w:pStyle w:val="04xlpa"/>
              <w:rPr>
                <w:rFonts w:ascii="Candara" w:hAnsi="Candara"/>
                <w:color w:val="6B0431"/>
                <w:spacing w:val="-7"/>
              </w:rPr>
            </w:pPr>
            <w:r w:rsidRPr="004C42A7">
              <w:rPr>
                <w:rStyle w:val="jsgrdq"/>
                <w:rFonts w:ascii="Candara" w:hAnsi="Candara"/>
                <w:b/>
                <w:bCs/>
                <w:color w:val="6B0431"/>
                <w:spacing w:val="-7"/>
              </w:rPr>
              <w:t>What does a bottom up approach mean for the network of adults around the child?</w:t>
            </w:r>
          </w:p>
        </w:tc>
      </w:tr>
      <w:tr w:rsidR="004C42A7" w:rsidRPr="006647E5" w14:paraId="78CA0C5F" w14:textId="77777777" w:rsidTr="004C42A7">
        <w:trPr>
          <w:trHeight w:val="2131"/>
        </w:trPr>
        <w:tc>
          <w:tcPr>
            <w:tcW w:w="8942" w:type="dxa"/>
          </w:tcPr>
          <w:p w14:paraId="7513199A" w14:textId="3ECBD526" w:rsidR="004C42A7" w:rsidRPr="004C42A7" w:rsidRDefault="004C42A7" w:rsidP="004C42A7">
            <w:pPr>
              <w:pStyle w:val="04xlpa"/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41684E89" w14:textId="77777777" w:rsidTr="004C42A7">
        <w:trPr>
          <w:trHeight w:val="462"/>
        </w:trPr>
        <w:tc>
          <w:tcPr>
            <w:tcW w:w="8942" w:type="dxa"/>
            <w:vAlign w:val="center"/>
          </w:tcPr>
          <w:p w14:paraId="3B5EDD9B" w14:textId="78A2712B" w:rsidR="004C42A7" w:rsidRPr="004C42A7" w:rsidRDefault="004C42A7" w:rsidP="004C42A7">
            <w:pPr>
              <w:pStyle w:val="04xlpa"/>
              <w:rPr>
                <w:rFonts w:ascii="Candara" w:hAnsi="Candara"/>
                <w:color w:val="6B0431"/>
                <w:spacing w:val="-7"/>
              </w:rPr>
            </w:pPr>
            <w:r w:rsidRPr="004C42A7">
              <w:rPr>
                <w:rStyle w:val="jsgrdq"/>
                <w:rFonts w:ascii="Candara" w:hAnsi="Candara"/>
                <w:b/>
                <w:bCs/>
                <w:color w:val="6B0431"/>
                <w:spacing w:val="-7"/>
              </w:rPr>
              <w:t xml:space="preserve">What does a bottom up approach mean for education? </w:t>
            </w:r>
          </w:p>
        </w:tc>
      </w:tr>
      <w:tr w:rsidR="004C42A7" w:rsidRPr="006647E5" w14:paraId="312DA5CE" w14:textId="77777777" w:rsidTr="004C42A7">
        <w:trPr>
          <w:trHeight w:val="2283"/>
        </w:trPr>
        <w:tc>
          <w:tcPr>
            <w:tcW w:w="8942" w:type="dxa"/>
          </w:tcPr>
          <w:p w14:paraId="7B421507" w14:textId="0C9920A1" w:rsidR="004C42A7" w:rsidRPr="004C42A7" w:rsidRDefault="004C42A7" w:rsidP="004C42A7">
            <w:pPr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34E90CBB" w14:textId="77777777" w:rsidTr="004C42A7">
        <w:trPr>
          <w:trHeight w:val="414"/>
        </w:trPr>
        <w:tc>
          <w:tcPr>
            <w:tcW w:w="8942" w:type="dxa"/>
            <w:vAlign w:val="center"/>
          </w:tcPr>
          <w:p w14:paraId="5F54024C" w14:textId="660C1585" w:rsidR="004C42A7" w:rsidRPr="004C42A7" w:rsidRDefault="004C42A7" w:rsidP="004C42A7">
            <w:pPr>
              <w:pStyle w:val="04xlpa"/>
              <w:rPr>
                <w:rFonts w:ascii="Candara" w:hAnsi="Candara"/>
                <w:color w:val="6B0431"/>
                <w:spacing w:val="-7"/>
              </w:rPr>
            </w:pPr>
            <w:r w:rsidRPr="004C42A7">
              <w:rPr>
                <w:rStyle w:val="jsgrdq"/>
                <w:rFonts w:ascii="Candara" w:hAnsi="Candara"/>
                <w:b/>
                <w:bCs/>
                <w:color w:val="6B0431"/>
                <w:spacing w:val="-7"/>
              </w:rPr>
              <w:t>What does a bottom up approach mean for our work with parents and carers</w:t>
            </w:r>
            <w:r>
              <w:rPr>
                <w:rStyle w:val="jsgrdq"/>
                <w:rFonts w:ascii="Candara" w:hAnsi="Candara"/>
                <w:b/>
                <w:bCs/>
                <w:color w:val="6B0431"/>
                <w:spacing w:val="-7"/>
              </w:rPr>
              <w:t>?</w:t>
            </w:r>
          </w:p>
        </w:tc>
      </w:tr>
      <w:tr w:rsidR="004C42A7" w:rsidRPr="006647E5" w14:paraId="607DE281" w14:textId="77777777" w:rsidTr="004C42A7">
        <w:trPr>
          <w:trHeight w:val="2276"/>
        </w:trPr>
        <w:tc>
          <w:tcPr>
            <w:tcW w:w="8942" w:type="dxa"/>
          </w:tcPr>
          <w:p w14:paraId="1359361E" w14:textId="5CBC2EC0" w:rsidR="004C42A7" w:rsidRPr="004C42A7" w:rsidRDefault="004C42A7" w:rsidP="004C42A7">
            <w:pPr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60B11E8B" w14:textId="77777777" w:rsidTr="004C42A7">
        <w:trPr>
          <w:trHeight w:val="454"/>
        </w:trPr>
        <w:tc>
          <w:tcPr>
            <w:tcW w:w="8942" w:type="dxa"/>
            <w:vAlign w:val="center"/>
          </w:tcPr>
          <w:p w14:paraId="11A421CB" w14:textId="341665AB" w:rsidR="004C42A7" w:rsidRPr="004C42A7" w:rsidRDefault="004C42A7" w:rsidP="004C42A7">
            <w:pPr>
              <w:rPr>
                <w:rFonts w:ascii="Candara" w:hAnsi="Candara"/>
                <w:color w:val="6B0431"/>
              </w:rPr>
            </w:pPr>
            <w:r w:rsidRPr="004C42A7">
              <w:rPr>
                <w:rStyle w:val="jsgrdq"/>
                <w:rFonts w:ascii="Candara" w:hAnsi="Candara"/>
                <w:b/>
                <w:bCs/>
                <w:color w:val="6B0431"/>
                <w:spacing w:val="-7"/>
              </w:rPr>
              <w:t>What does a bottom up approach mean when we're offering therapy?</w:t>
            </w:r>
          </w:p>
        </w:tc>
      </w:tr>
      <w:tr w:rsidR="004C42A7" w:rsidRPr="006647E5" w14:paraId="6CE806FF" w14:textId="77777777" w:rsidTr="004C42A7">
        <w:trPr>
          <w:trHeight w:val="2217"/>
        </w:trPr>
        <w:tc>
          <w:tcPr>
            <w:tcW w:w="8942" w:type="dxa"/>
          </w:tcPr>
          <w:p w14:paraId="08C79D3E" w14:textId="679A3BE9" w:rsidR="004C42A7" w:rsidRPr="004C42A7" w:rsidRDefault="004C42A7" w:rsidP="004C42A7">
            <w:pPr>
              <w:rPr>
                <w:rFonts w:ascii="Candara" w:hAnsi="Candara"/>
                <w:color w:val="6B0431"/>
              </w:rPr>
            </w:pPr>
          </w:p>
        </w:tc>
      </w:tr>
    </w:tbl>
    <w:p w14:paraId="7E098601" w14:textId="543E0734" w:rsidR="004C42A7" w:rsidRDefault="004C42A7" w:rsidP="00295F4A">
      <w:pPr>
        <w:jc w:val="center"/>
        <w:rPr>
          <w:rFonts w:ascii="Candara" w:hAnsi="Candara"/>
          <w:color w:val="6B0431"/>
          <w:sz w:val="28"/>
          <w:szCs w:val="28"/>
        </w:rPr>
      </w:pPr>
    </w:p>
    <w:p w14:paraId="2E4023AE" w14:textId="2E964AA7" w:rsidR="004C42A7" w:rsidRPr="004C42A7" w:rsidRDefault="004C42A7" w:rsidP="004C42A7">
      <w:pPr>
        <w:spacing w:line="276" w:lineRule="auto"/>
        <w:jc w:val="center"/>
        <w:rPr>
          <w:rFonts w:ascii="Candara" w:hAnsi="Candara"/>
          <w:b/>
          <w:bCs/>
          <w:color w:val="6B0431"/>
          <w:sz w:val="36"/>
          <w:szCs w:val="36"/>
        </w:rPr>
      </w:pPr>
      <w:r w:rsidRPr="004C42A7">
        <w:rPr>
          <w:rFonts w:ascii="Candara" w:hAnsi="Candara"/>
          <w:b/>
          <w:bCs/>
          <w:color w:val="6B0431"/>
          <w:sz w:val="36"/>
          <w:szCs w:val="36"/>
        </w:rPr>
        <w:lastRenderedPageBreak/>
        <w:t xml:space="preserve">Module Four | Worksheet </w:t>
      </w:r>
      <w:r>
        <w:rPr>
          <w:rFonts w:ascii="Candara" w:hAnsi="Candara"/>
          <w:b/>
          <w:bCs/>
          <w:color w:val="6B0431"/>
          <w:sz w:val="36"/>
          <w:szCs w:val="36"/>
        </w:rPr>
        <w:t>3</w:t>
      </w:r>
    </w:p>
    <w:p w14:paraId="6DA596C9" w14:textId="77777777" w:rsidR="004C42A7" w:rsidRPr="004C42A7" w:rsidRDefault="004C42A7" w:rsidP="004C42A7">
      <w:pPr>
        <w:tabs>
          <w:tab w:val="left" w:pos="6240"/>
        </w:tabs>
        <w:spacing w:line="276" w:lineRule="auto"/>
        <w:rPr>
          <w:rFonts w:ascii="Candara" w:hAnsi="Candara"/>
          <w:b/>
          <w:bCs/>
          <w:color w:val="6B0431"/>
          <w:sz w:val="20"/>
          <w:szCs w:val="20"/>
        </w:rPr>
      </w:pPr>
      <w:r>
        <w:rPr>
          <w:rFonts w:ascii="Candara" w:hAnsi="Candara"/>
          <w:b/>
          <w:bCs/>
          <w:color w:val="6B0431"/>
          <w:sz w:val="32"/>
          <w:szCs w:val="32"/>
        </w:rPr>
        <w:tab/>
      </w:r>
    </w:p>
    <w:p w14:paraId="04968F4A" w14:textId="4DB0D35B" w:rsidR="004C42A7" w:rsidRPr="0008039B" w:rsidRDefault="004C42A7" w:rsidP="004C42A7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>
        <w:rPr>
          <w:rFonts w:ascii="Candara" w:hAnsi="Candara"/>
          <w:b/>
          <w:bCs/>
          <w:color w:val="6B0431"/>
          <w:sz w:val="32"/>
          <w:szCs w:val="32"/>
          <w:u w:val="single"/>
        </w:rPr>
        <w:t>Personal Reflections</w:t>
      </w:r>
    </w:p>
    <w:p w14:paraId="1F03BD83" w14:textId="77777777" w:rsidR="004C42A7" w:rsidRPr="004C42A7" w:rsidRDefault="004C42A7" w:rsidP="004C42A7">
      <w:pPr>
        <w:jc w:val="center"/>
        <w:rPr>
          <w:rFonts w:ascii="Candara" w:hAnsi="Candara"/>
          <w:b/>
          <w:bCs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4C42A7" w:rsidRPr="004C42A7" w14:paraId="62C1F9E3" w14:textId="77777777" w:rsidTr="00366B99">
        <w:trPr>
          <w:trHeight w:val="481"/>
        </w:trPr>
        <w:tc>
          <w:tcPr>
            <w:tcW w:w="8942" w:type="dxa"/>
            <w:vAlign w:val="center"/>
          </w:tcPr>
          <w:p w14:paraId="6D8A03D5" w14:textId="0D933EE2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What have you been surprised by?</w:t>
            </w:r>
          </w:p>
        </w:tc>
      </w:tr>
      <w:tr w:rsidR="004C42A7" w:rsidRPr="006647E5" w14:paraId="7A56796A" w14:textId="77777777" w:rsidTr="004C42A7">
        <w:trPr>
          <w:trHeight w:val="3246"/>
        </w:trPr>
        <w:tc>
          <w:tcPr>
            <w:tcW w:w="8942" w:type="dxa"/>
          </w:tcPr>
          <w:p w14:paraId="469C6EE1" w14:textId="77777777" w:rsidR="004C42A7" w:rsidRPr="004C42A7" w:rsidRDefault="004C42A7" w:rsidP="00366B99">
            <w:pPr>
              <w:pStyle w:val="04xlpa"/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674D16D1" w14:textId="77777777" w:rsidTr="00366B99">
        <w:trPr>
          <w:trHeight w:val="462"/>
        </w:trPr>
        <w:tc>
          <w:tcPr>
            <w:tcW w:w="8942" w:type="dxa"/>
            <w:vAlign w:val="center"/>
          </w:tcPr>
          <w:p w14:paraId="627CC2E1" w14:textId="10E07272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What have you learnt that stands out to you?</w:t>
            </w:r>
          </w:p>
        </w:tc>
      </w:tr>
      <w:tr w:rsidR="004C42A7" w:rsidRPr="006647E5" w14:paraId="778CF3AC" w14:textId="77777777" w:rsidTr="004C42A7">
        <w:trPr>
          <w:trHeight w:val="3341"/>
        </w:trPr>
        <w:tc>
          <w:tcPr>
            <w:tcW w:w="8942" w:type="dxa"/>
          </w:tcPr>
          <w:p w14:paraId="13712B0B" w14:textId="77777777" w:rsidR="004C42A7" w:rsidRPr="004C42A7" w:rsidRDefault="004C42A7" w:rsidP="00366B99">
            <w:pPr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74A18006" w14:textId="77777777" w:rsidTr="00366B99">
        <w:trPr>
          <w:trHeight w:val="414"/>
        </w:trPr>
        <w:tc>
          <w:tcPr>
            <w:tcW w:w="8942" w:type="dxa"/>
            <w:vAlign w:val="center"/>
          </w:tcPr>
          <w:p w14:paraId="756D13E7" w14:textId="6EAA287F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What has satisfied you</w:t>
            </w:r>
            <w:r>
              <w:rPr>
                <w:rFonts w:ascii="Candara" w:hAnsi="Candara"/>
                <w:b/>
                <w:bCs/>
                <w:color w:val="6B0431"/>
                <w:spacing w:val="-7"/>
              </w:rPr>
              <w:t>?</w:t>
            </w:r>
          </w:p>
        </w:tc>
      </w:tr>
      <w:tr w:rsidR="004C42A7" w:rsidRPr="006647E5" w14:paraId="4A5DB498" w14:textId="77777777" w:rsidTr="004C42A7">
        <w:trPr>
          <w:trHeight w:val="3111"/>
        </w:trPr>
        <w:tc>
          <w:tcPr>
            <w:tcW w:w="8942" w:type="dxa"/>
          </w:tcPr>
          <w:p w14:paraId="72B950CD" w14:textId="77777777" w:rsidR="004C42A7" w:rsidRPr="004C42A7" w:rsidRDefault="004C42A7" w:rsidP="00366B99">
            <w:pPr>
              <w:rPr>
                <w:rFonts w:ascii="Candara" w:hAnsi="Candara"/>
                <w:color w:val="6B0431"/>
              </w:rPr>
            </w:pPr>
          </w:p>
        </w:tc>
      </w:tr>
    </w:tbl>
    <w:p w14:paraId="3EC44E05" w14:textId="77777777" w:rsidR="004C42A7" w:rsidRPr="004C42A7" w:rsidRDefault="004C42A7" w:rsidP="004C42A7">
      <w:pPr>
        <w:spacing w:line="276" w:lineRule="auto"/>
        <w:jc w:val="center"/>
        <w:rPr>
          <w:rFonts w:ascii="Candara" w:hAnsi="Candara"/>
          <w:b/>
          <w:bCs/>
          <w:color w:val="6B0431"/>
          <w:sz w:val="36"/>
          <w:szCs w:val="36"/>
        </w:rPr>
      </w:pPr>
      <w:r w:rsidRPr="004C42A7">
        <w:rPr>
          <w:rFonts w:ascii="Candara" w:hAnsi="Candara"/>
          <w:b/>
          <w:bCs/>
          <w:color w:val="6B0431"/>
          <w:sz w:val="36"/>
          <w:szCs w:val="36"/>
        </w:rPr>
        <w:lastRenderedPageBreak/>
        <w:t xml:space="preserve">Module Four | Worksheet </w:t>
      </w:r>
      <w:r>
        <w:rPr>
          <w:rFonts w:ascii="Candara" w:hAnsi="Candara"/>
          <w:b/>
          <w:bCs/>
          <w:color w:val="6B0431"/>
          <w:sz w:val="36"/>
          <w:szCs w:val="36"/>
        </w:rPr>
        <w:t>3</w:t>
      </w:r>
    </w:p>
    <w:p w14:paraId="0BF1F248" w14:textId="77777777" w:rsidR="004C42A7" w:rsidRPr="004C42A7" w:rsidRDefault="004C42A7" w:rsidP="004C42A7">
      <w:pPr>
        <w:tabs>
          <w:tab w:val="left" w:pos="6240"/>
        </w:tabs>
        <w:spacing w:line="276" w:lineRule="auto"/>
        <w:rPr>
          <w:rFonts w:ascii="Candara" w:hAnsi="Candara"/>
          <w:b/>
          <w:bCs/>
          <w:color w:val="6B0431"/>
          <w:sz w:val="20"/>
          <w:szCs w:val="20"/>
        </w:rPr>
      </w:pPr>
      <w:r>
        <w:rPr>
          <w:rFonts w:ascii="Candara" w:hAnsi="Candara"/>
          <w:b/>
          <w:bCs/>
          <w:color w:val="6B0431"/>
          <w:sz w:val="32"/>
          <w:szCs w:val="32"/>
        </w:rPr>
        <w:tab/>
      </w:r>
    </w:p>
    <w:p w14:paraId="5BE86D2D" w14:textId="77777777" w:rsidR="004C42A7" w:rsidRPr="0008039B" w:rsidRDefault="004C42A7" w:rsidP="004C42A7">
      <w:pPr>
        <w:jc w:val="center"/>
        <w:rPr>
          <w:rFonts w:ascii="Candara" w:hAnsi="Candara"/>
          <w:color w:val="6B0431"/>
          <w:sz w:val="32"/>
          <w:szCs w:val="32"/>
          <w:u w:val="single"/>
        </w:rPr>
      </w:pPr>
      <w:r>
        <w:rPr>
          <w:rFonts w:ascii="Candara" w:hAnsi="Candara"/>
          <w:b/>
          <w:bCs/>
          <w:color w:val="6B0431"/>
          <w:sz w:val="32"/>
          <w:szCs w:val="32"/>
          <w:u w:val="single"/>
        </w:rPr>
        <w:t>Personal Reflections</w:t>
      </w:r>
    </w:p>
    <w:p w14:paraId="7EB139F3" w14:textId="77777777" w:rsidR="004C42A7" w:rsidRPr="004C42A7" w:rsidRDefault="004C42A7" w:rsidP="004C42A7">
      <w:pPr>
        <w:jc w:val="center"/>
        <w:rPr>
          <w:rFonts w:ascii="Candara" w:hAnsi="Candara"/>
          <w:b/>
          <w:bCs/>
          <w:color w:val="6B043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2"/>
      </w:tblGrid>
      <w:tr w:rsidR="004C42A7" w:rsidRPr="004C42A7" w14:paraId="294300D8" w14:textId="77777777" w:rsidTr="00366B99">
        <w:trPr>
          <w:trHeight w:val="481"/>
        </w:trPr>
        <w:tc>
          <w:tcPr>
            <w:tcW w:w="8942" w:type="dxa"/>
            <w:vAlign w:val="center"/>
          </w:tcPr>
          <w:p w14:paraId="700920FA" w14:textId="63C6DBEE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What have you discovered?</w:t>
            </w:r>
          </w:p>
        </w:tc>
      </w:tr>
      <w:tr w:rsidR="004C42A7" w:rsidRPr="006647E5" w14:paraId="0D937ED3" w14:textId="77777777" w:rsidTr="004C42A7">
        <w:trPr>
          <w:trHeight w:val="3105"/>
        </w:trPr>
        <w:tc>
          <w:tcPr>
            <w:tcW w:w="8942" w:type="dxa"/>
          </w:tcPr>
          <w:p w14:paraId="0A843936" w14:textId="77777777" w:rsidR="004C42A7" w:rsidRPr="004C42A7" w:rsidRDefault="004C42A7" w:rsidP="00366B99">
            <w:pPr>
              <w:pStyle w:val="04xlpa"/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1B70CF94" w14:textId="77777777" w:rsidTr="00366B99">
        <w:trPr>
          <w:trHeight w:val="462"/>
        </w:trPr>
        <w:tc>
          <w:tcPr>
            <w:tcW w:w="8942" w:type="dxa"/>
            <w:vAlign w:val="center"/>
          </w:tcPr>
          <w:p w14:paraId="6E750C96" w14:textId="47FCC7BA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Noticing and noting down your dissatisfaction</w:t>
            </w:r>
          </w:p>
        </w:tc>
      </w:tr>
      <w:tr w:rsidR="004C42A7" w:rsidRPr="006647E5" w14:paraId="6C9B3D04" w14:textId="77777777" w:rsidTr="004C42A7">
        <w:trPr>
          <w:trHeight w:val="3055"/>
        </w:trPr>
        <w:tc>
          <w:tcPr>
            <w:tcW w:w="8942" w:type="dxa"/>
          </w:tcPr>
          <w:p w14:paraId="51D8289F" w14:textId="77777777" w:rsidR="004C42A7" w:rsidRPr="004C42A7" w:rsidRDefault="004C42A7" w:rsidP="00366B99">
            <w:pPr>
              <w:rPr>
                <w:rFonts w:ascii="Candara" w:hAnsi="Candara"/>
                <w:color w:val="6B0431"/>
              </w:rPr>
            </w:pPr>
          </w:p>
        </w:tc>
      </w:tr>
      <w:tr w:rsidR="004C42A7" w:rsidRPr="006647E5" w14:paraId="5765480A" w14:textId="77777777" w:rsidTr="004C42A7">
        <w:trPr>
          <w:trHeight w:val="823"/>
        </w:trPr>
        <w:tc>
          <w:tcPr>
            <w:tcW w:w="8942" w:type="dxa"/>
            <w:vAlign w:val="center"/>
          </w:tcPr>
          <w:p w14:paraId="1A80B9D1" w14:textId="5A3C9FF9" w:rsidR="004C42A7" w:rsidRPr="004C42A7" w:rsidRDefault="004C42A7" w:rsidP="00366B99">
            <w:pPr>
              <w:pStyle w:val="04xlpa"/>
              <w:rPr>
                <w:rFonts w:ascii="Candara" w:hAnsi="Candara"/>
                <w:b/>
                <w:bCs/>
                <w:color w:val="6B0431"/>
                <w:spacing w:val="-7"/>
              </w:rPr>
            </w:pPr>
            <w:r w:rsidRPr="004C42A7">
              <w:rPr>
                <w:rFonts w:ascii="Candara" w:hAnsi="Candara"/>
                <w:b/>
                <w:bCs/>
                <w:color w:val="6B0431"/>
                <w:spacing w:val="-7"/>
              </w:rPr>
              <w:t>Personal and professional next steps: What small difference will this training make to the way you work and how you feel about what you're doing?</w:t>
            </w:r>
          </w:p>
        </w:tc>
      </w:tr>
      <w:tr w:rsidR="004C42A7" w:rsidRPr="006647E5" w14:paraId="2C55BAD9" w14:textId="77777777" w:rsidTr="004C42A7">
        <w:trPr>
          <w:trHeight w:val="3111"/>
        </w:trPr>
        <w:tc>
          <w:tcPr>
            <w:tcW w:w="8942" w:type="dxa"/>
          </w:tcPr>
          <w:p w14:paraId="63897B8D" w14:textId="77777777" w:rsidR="004C42A7" w:rsidRPr="004C42A7" w:rsidRDefault="004C42A7" w:rsidP="00366B99">
            <w:pPr>
              <w:rPr>
                <w:rFonts w:ascii="Candara" w:hAnsi="Candara"/>
                <w:color w:val="6B0431"/>
              </w:rPr>
            </w:pPr>
          </w:p>
        </w:tc>
      </w:tr>
    </w:tbl>
    <w:p w14:paraId="6AA74648" w14:textId="77777777" w:rsidR="004C42A7" w:rsidRDefault="004C42A7" w:rsidP="004C42A7">
      <w:pPr>
        <w:rPr>
          <w:rFonts w:ascii="Candara" w:hAnsi="Candara"/>
          <w:color w:val="6B0431"/>
          <w:sz w:val="28"/>
          <w:szCs w:val="28"/>
        </w:rPr>
      </w:pPr>
    </w:p>
    <w:sectPr w:rsidR="004C42A7" w:rsidSect="008A09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381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414E" w14:textId="77777777" w:rsidR="00AB3E89" w:rsidRDefault="00AB3E89" w:rsidP="00103E0C">
      <w:r>
        <w:separator/>
      </w:r>
    </w:p>
  </w:endnote>
  <w:endnote w:type="continuationSeparator" w:id="0">
    <w:p w14:paraId="215D2078" w14:textId="77777777" w:rsidR="00AB3E89" w:rsidRDefault="00AB3E89" w:rsidP="0010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26750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BA4B4" w14:textId="2CE8893E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492AC" w14:textId="77777777" w:rsidR="00984754" w:rsidRDefault="00984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2657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DC3CA1" w14:textId="4C97C2B0" w:rsidR="00984754" w:rsidRDefault="00984754" w:rsidP="004D10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-704166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F30FE9" w14:textId="7969B57E" w:rsidR="00BE50A4" w:rsidRDefault="00BE50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F90409" w14:textId="77777777" w:rsidR="0046375B" w:rsidRDefault="0046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6663" w14:textId="2E649684" w:rsidR="00C03FC7" w:rsidRDefault="00C03FC7" w:rsidP="005B2D6A">
    <w:pPr>
      <w:pStyle w:val="Footer"/>
      <w:tabs>
        <w:tab w:val="clear" w:pos="4320"/>
        <w:tab w:val="clear" w:pos="8640"/>
        <w:tab w:val="center" w:pos="4476"/>
      </w:tabs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A58F10" wp14:editId="556E4622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59040" cy="5394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m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D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E32D9" w14:textId="77777777" w:rsidR="00AB3E89" w:rsidRDefault="00AB3E89" w:rsidP="00103E0C">
      <w:r>
        <w:separator/>
      </w:r>
    </w:p>
  </w:footnote>
  <w:footnote w:type="continuationSeparator" w:id="0">
    <w:p w14:paraId="5867998F" w14:textId="77777777" w:rsidR="00AB3E89" w:rsidRDefault="00AB3E89" w:rsidP="0010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AF87" w14:textId="1F0D62BF" w:rsidR="00C03FC7" w:rsidRDefault="002A2E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07177C" wp14:editId="51FF2E3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9540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cont sheet head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E171" w14:textId="77777777" w:rsidR="00C03FC7" w:rsidRDefault="00C03F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AD0DE6" wp14:editId="70FAFC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55064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on Letterh interim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4CD6"/>
    <w:multiLevelType w:val="hybridMultilevel"/>
    <w:tmpl w:val="E6BE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0BFF"/>
    <w:multiLevelType w:val="hybridMultilevel"/>
    <w:tmpl w:val="C2085818"/>
    <w:lvl w:ilvl="0" w:tplc="2946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EB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0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44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3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914"/>
    <w:multiLevelType w:val="hybridMultilevel"/>
    <w:tmpl w:val="E7D4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235"/>
    <w:multiLevelType w:val="hybridMultilevel"/>
    <w:tmpl w:val="0490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00F9"/>
    <w:multiLevelType w:val="hybridMultilevel"/>
    <w:tmpl w:val="BA0C1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44C1"/>
    <w:multiLevelType w:val="multilevel"/>
    <w:tmpl w:val="C5C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F7C79"/>
    <w:multiLevelType w:val="hybridMultilevel"/>
    <w:tmpl w:val="E310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6FE7"/>
    <w:multiLevelType w:val="hybridMultilevel"/>
    <w:tmpl w:val="84AC3E0C"/>
    <w:lvl w:ilvl="0" w:tplc="9BD022C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B5E00008">
      <w:start w:val="1"/>
      <w:numFmt w:val="lowerLetter"/>
      <w:lvlText w:val="%2."/>
      <w:lvlJc w:val="left"/>
      <w:pPr>
        <w:ind w:left="1440" w:hanging="360"/>
      </w:pPr>
    </w:lvl>
    <w:lvl w:ilvl="2" w:tplc="7B226116">
      <w:start w:val="1"/>
      <w:numFmt w:val="lowerRoman"/>
      <w:lvlText w:val="%3."/>
      <w:lvlJc w:val="right"/>
      <w:pPr>
        <w:ind w:left="2160" w:hanging="180"/>
      </w:pPr>
    </w:lvl>
    <w:lvl w:ilvl="3" w:tplc="F3D27118">
      <w:start w:val="1"/>
      <w:numFmt w:val="decimal"/>
      <w:lvlText w:val="%4."/>
      <w:lvlJc w:val="left"/>
      <w:pPr>
        <w:ind w:left="2880" w:hanging="360"/>
      </w:pPr>
    </w:lvl>
    <w:lvl w:ilvl="4" w:tplc="427033D4">
      <w:start w:val="1"/>
      <w:numFmt w:val="lowerLetter"/>
      <w:lvlText w:val="%5."/>
      <w:lvlJc w:val="left"/>
      <w:pPr>
        <w:ind w:left="3600" w:hanging="360"/>
      </w:pPr>
    </w:lvl>
    <w:lvl w:ilvl="5" w:tplc="9BE8ADF4">
      <w:start w:val="1"/>
      <w:numFmt w:val="lowerRoman"/>
      <w:lvlText w:val="%6."/>
      <w:lvlJc w:val="right"/>
      <w:pPr>
        <w:ind w:left="4320" w:hanging="180"/>
      </w:pPr>
    </w:lvl>
    <w:lvl w:ilvl="6" w:tplc="19B6B810">
      <w:start w:val="1"/>
      <w:numFmt w:val="decimal"/>
      <w:lvlText w:val="%7."/>
      <w:lvlJc w:val="left"/>
      <w:pPr>
        <w:ind w:left="5040" w:hanging="360"/>
      </w:pPr>
    </w:lvl>
    <w:lvl w:ilvl="7" w:tplc="C0A2A588">
      <w:start w:val="1"/>
      <w:numFmt w:val="lowerLetter"/>
      <w:lvlText w:val="%8."/>
      <w:lvlJc w:val="left"/>
      <w:pPr>
        <w:ind w:left="5760" w:hanging="360"/>
      </w:pPr>
    </w:lvl>
    <w:lvl w:ilvl="8" w:tplc="E758AB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A0C23"/>
    <w:multiLevelType w:val="hybridMultilevel"/>
    <w:tmpl w:val="8DC4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B41"/>
    <w:multiLevelType w:val="hybridMultilevel"/>
    <w:tmpl w:val="03624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44B94"/>
    <w:multiLevelType w:val="hybridMultilevel"/>
    <w:tmpl w:val="4E56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6706"/>
    <w:multiLevelType w:val="hybridMultilevel"/>
    <w:tmpl w:val="871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751"/>
    <w:multiLevelType w:val="hybridMultilevel"/>
    <w:tmpl w:val="C67054AA"/>
    <w:lvl w:ilvl="0" w:tplc="5AEA47C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FA0D9A6">
      <w:start w:val="1"/>
      <w:numFmt w:val="lowerLetter"/>
      <w:lvlText w:val="%2."/>
      <w:lvlJc w:val="left"/>
      <w:pPr>
        <w:ind w:left="1440" w:hanging="360"/>
      </w:pPr>
    </w:lvl>
    <w:lvl w:ilvl="2" w:tplc="49FC97B8">
      <w:start w:val="1"/>
      <w:numFmt w:val="lowerRoman"/>
      <w:lvlText w:val="%3."/>
      <w:lvlJc w:val="right"/>
      <w:pPr>
        <w:ind w:left="2160" w:hanging="180"/>
      </w:pPr>
    </w:lvl>
    <w:lvl w:ilvl="3" w:tplc="0F569DD6">
      <w:start w:val="1"/>
      <w:numFmt w:val="decimal"/>
      <w:lvlText w:val="%4."/>
      <w:lvlJc w:val="left"/>
      <w:pPr>
        <w:ind w:left="2880" w:hanging="360"/>
      </w:pPr>
    </w:lvl>
    <w:lvl w:ilvl="4" w:tplc="A25E61BC">
      <w:start w:val="1"/>
      <w:numFmt w:val="lowerLetter"/>
      <w:lvlText w:val="%5."/>
      <w:lvlJc w:val="left"/>
      <w:pPr>
        <w:ind w:left="3600" w:hanging="360"/>
      </w:pPr>
    </w:lvl>
    <w:lvl w:ilvl="5" w:tplc="D062C4E8">
      <w:start w:val="1"/>
      <w:numFmt w:val="lowerRoman"/>
      <w:lvlText w:val="%6."/>
      <w:lvlJc w:val="right"/>
      <w:pPr>
        <w:ind w:left="4320" w:hanging="180"/>
      </w:pPr>
    </w:lvl>
    <w:lvl w:ilvl="6" w:tplc="B1FA6DEA">
      <w:start w:val="1"/>
      <w:numFmt w:val="decimal"/>
      <w:lvlText w:val="%7."/>
      <w:lvlJc w:val="left"/>
      <w:pPr>
        <w:ind w:left="5040" w:hanging="360"/>
      </w:pPr>
    </w:lvl>
    <w:lvl w:ilvl="7" w:tplc="2A045298">
      <w:start w:val="1"/>
      <w:numFmt w:val="lowerLetter"/>
      <w:lvlText w:val="%8."/>
      <w:lvlJc w:val="left"/>
      <w:pPr>
        <w:ind w:left="5760" w:hanging="360"/>
      </w:pPr>
    </w:lvl>
    <w:lvl w:ilvl="8" w:tplc="F60A6C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F5779"/>
    <w:multiLevelType w:val="hybridMultilevel"/>
    <w:tmpl w:val="2A3219A6"/>
    <w:lvl w:ilvl="0" w:tplc="631C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6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8C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09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61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62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C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F0F"/>
    <w:multiLevelType w:val="hybridMultilevel"/>
    <w:tmpl w:val="78667D4E"/>
    <w:lvl w:ilvl="0" w:tplc="9A1A5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138D"/>
    <w:multiLevelType w:val="hybridMultilevel"/>
    <w:tmpl w:val="6CA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775E2"/>
    <w:multiLevelType w:val="hybridMultilevel"/>
    <w:tmpl w:val="60A2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A6FD9"/>
    <w:multiLevelType w:val="hybridMultilevel"/>
    <w:tmpl w:val="DE9CAF4C"/>
    <w:lvl w:ilvl="0" w:tplc="A09CF186">
      <w:start w:val="4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7D8A7742">
      <w:start w:val="1"/>
      <w:numFmt w:val="lowerLetter"/>
      <w:lvlText w:val="%2."/>
      <w:lvlJc w:val="left"/>
      <w:pPr>
        <w:ind w:left="1440" w:hanging="360"/>
      </w:pPr>
    </w:lvl>
    <w:lvl w:ilvl="2" w:tplc="8E805610">
      <w:start w:val="1"/>
      <w:numFmt w:val="lowerRoman"/>
      <w:lvlText w:val="%3."/>
      <w:lvlJc w:val="right"/>
      <w:pPr>
        <w:ind w:left="2160" w:hanging="180"/>
      </w:pPr>
    </w:lvl>
    <w:lvl w:ilvl="3" w:tplc="2F70220A">
      <w:start w:val="1"/>
      <w:numFmt w:val="decimal"/>
      <w:lvlText w:val="%4."/>
      <w:lvlJc w:val="left"/>
      <w:pPr>
        <w:ind w:left="2880" w:hanging="360"/>
      </w:pPr>
    </w:lvl>
    <w:lvl w:ilvl="4" w:tplc="1B5C0A72">
      <w:start w:val="1"/>
      <w:numFmt w:val="lowerLetter"/>
      <w:lvlText w:val="%5."/>
      <w:lvlJc w:val="left"/>
      <w:pPr>
        <w:ind w:left="3600" w:hanging="360"/>
      </w:pPr>
    </w:lvl>
    <w:lvl w:ilvl="5" w:tplc="F5DC9210">
      <w:start w:val="1"/>
      <w:numFmt w:val="lowerRoman"/>
      <w:lvlText w:val="%6."/>
      <w:lvlJc w:val="right"/>
      <w:pPr>
        <w:ind w:left="4320" w:hanging="180"/>
      </w:pPr>
    </w:lvl>
    <w:lvl w:ilvl="6" w:tplc="EAB6FAB6">
      <w:start w:val="1"/>
      <w:numFmt w:val="decimal"/>
      <w:lvlText w:val="%7."/>
      <w:lvlJc w:val="left"/>
      <w:pPr>
        <w:ind w:left="5040" w:hanging="360"/>
      </w:pPr>
    </w:lvl>
    <w:lvl w:ilvl="7" w:tplc="AA168BEE">
      <w:start w:val="1"/>
      <w:numFmt w:val="lowerLetter"/>
      <w:lvlText w:val="%8."/>
      <w:lvlJc w:val="left"/>
      <w:pPr>
        <w:ind w:left="5760" w:hanging="360"/>
      </w:pPr>
    </w:lvl>
    <w:lvl w:ilvl="8" w:tplc="ADAC1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0A0D"/>
    <w:multiLevelType w:val="multilevel"/>
    <w:tmpl w:val="977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904AC1"/>
    <w:multiLevelType w:val="hybridMultilevel"/>
    <w:tmpl w:val="2A38FB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072823"/>
    <w:multiLevelType w:val="multilevel"/>
    <w:tmpl w:val="255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0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2"/>
  </w:num>
  <w:num w:numId="16">
    <w:abstractNumId w:val="20"/>
  </w:num>
  <w:num w:numId="17">
    <w:abstractNumId w:val="5"/>
  </w:num>
  <w:num w:numId="18">
    <w:abstractNumId w:val="18"/>
  </w:num>
  <w:num w:numId="19">
    <w:abstractNumId w:val="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0C"/>
    <w:rsid w:val="00012A3B"/>
    <w:rsid w:val="0002385B"/>
    <w:rsid w:val="000379EF"/>
    <w:rsid w:val="0008039B"/>
    <w:rsid w:val="00082D91"/>
    <w:rsid w:val="000B1390"/>
    <w:rsid w:val="000B3761"/>
    <w:rsid w:val="00103E0C"/>
    <w:rsid w:val="00153DDE"/>
    <w:rsid w:val="001652AE"/>
    <w:rsid w:val="00167F5A"/>
    <w:rsid w:val="001A5678"/>
    <w:rsid w:val="001A6C21"/>
    <w:rsid w:val="001C4D76"/>
    <w:rsid w:val="001F2C06"/>
    <w:rsid w:val="00200F80"/>
    <w:rsid w:val="0021000F"/>
    <w:rsid w:val="00216C64"/>
    <w:rsid w:val="00243B65"/>
    <w:rsid w:val="00295F4A"/>
    <w:rsid w:val="002A2E0C"/>
    <w:rsid w:val="002D2F1A"/>
    <w:rsid w:val="002D3BDB"/>
    <w:rsid w:val="002E1488"/>
    <w:rsid w:val="00345476"/>
    <w:rsid w:val="003B12DC"/>
    <w:rsid w:val="003B209A"/>
    <w:rsid w:val="003E30FB"/>
    <w:rsid w:val="00407A10"/>
    <w:rsid w:val="0042722E"/>
    <w:rsid w:val="00445851"/>
    <w:rsid w:val="00457D8C"/>
    <w:rsid w:val="00460ADE"/>
    <w:rsid w:val="0046375B"/>
    <w:rsid w:val="00473F74"/>
    <w:rsid w:val="00491E4A"/>
    <w:rsid w:val="004A609D"/>
    <w:rsid w:val="004C42A7"/>
    <w:rsid w:val="004E16F9"/>
    <w:rsid w:val="004E5E68"/>
    <w:rsid w:val="00513C2D"/>
    <w:rsid w:val="005B2D6A"/>
    <w:rsid w:val="005B3FE8"/>
    <w:rsid w:val="006647E5"/>
    <w:rsid w:val="0066543D"/>
    <w:rsid w:val="00684BC4"/>
    <w:rsid w:val="006B6297"/>
    <w:rsid w:val="006C1F44"/>
    <w:rsid w:val="006E461B"/>
    <w:rsid w:val="006F2805"/>
    <w:rsid w:val="00730FDC"/>
    <w:rsid w:val="0074312B"/>
    <w:rsid w:val="007924AE"/>
    <w:rsid w:val="007F589B"/>
    <w:rsid w:val="0083088C"/>
    <w:rsid w:val="00835733"/>
    <w:rsid w:val="00844FF7"/>
    <w:rsid w:val="00845042"/>
    <w:rsid w:val="008A0989"/>
    <w:rsid w:val="008E09FC"/>
    <w:rsid w:val="008E5702"/>
    <w:rsid w:val="009038C7"/>
    <w:rsid w:val="0092547B"/>
    <w:rsid w:val="00937EA1"/>
    <w:rsid w:val="00965D36"/>
    <w:rsid w:val="00971304"/>
    <w:rsid w:val="009716A7"/>
    <w:rsid w:val="00975DFB"/>
    <w:rsid w:val="00984754"/>
    <w:rsid w:val="009B5A9A"/>
    <w:rsid w:val="009F6CD7"/>
    <w:rsid w:val="00A12F2E"/>
    <w:rsid w:val="00A176F2"/>
    <w:rsid w:val="00A257CB"/>
    <w:rsid w:val="00A31F71"/>
    <w:rsid w:val="00A336CB"/>
    <w:rsid w:val="00A513D9"/>
    <w:rsid w:val="00A64712"/>
    <w:rsid w:val="00A9095C"/>
    <w:rsid w:val="00AB3E89"/>
    <w:rsid w:val="00AB48AF"/>
    <w:rsid w:val="00AB6CDC"/>
    <w:rsid w:val="00B024F9"/>
    <w:rsid w:val="00B70DA0"/>
    <w:rsid w:val="00B726DF"/>
    <w:rsid w:val="00BA45DB"/>
    <w:rsid w:val="00BC05E8"/>
    <w:rsid w:val="00BE50A4"/>
    <w:rsid w:val="00BE5857"/>
    <w:rsid w:val="00BF3E08"/>
    <w:rsid w:val="00C03FC7"/>
    <w:rsid w:val="00C2303E"/>
    <w:rsid w:val="00C302B9"/>
    <w:rsid w:val="00C3486C"/>
    <w:rsid w:val="00C91CA9"/>
    <w:rsid w:val="00CA1B57"/>
    <w:rsid w:val="00D04920"/>
    <w:rsid w:val="00D73EE4"/>
    <w:rsid w:val="00D80789"/>
    <w:rsid w:val="00DA5F71"/>
    <w:rsid w:val="00DE4075"/>
    <w:rsid w:val="00DF49EC"/>
    <w:rsid w:val="00E878CE"/>
    <w:rsid w:val="00EA0AF2"/>
    <w:rsid w:val="00EA2440"/>
    <w:rsid w:val="00EB3CEB"/>
    <w:rsid w:val="00EF7F8D"/>
    <w:rsid w:val="00F05DC0"/>
    <w:rsid w:val="00F25338"/>
    <w:rsid w:val="00F55E40"/>
    <w:rsid w:val="00F6580D"/>
    <w:rsid w:val="02548E45"/>
    <w:rsid w:val="0CA1C63E"/>
    <w:rsid w:val="2118CE39"/>
    <w:rsid w:val="25CD55F0"/>
    <w:rsid w:val="2C14A174"/>
    <w:rsid w:val="3978EDBB"/>
    <w:rsid w:val="5F944613"/>
    <w:rsid w:val="610F7A43"/>
    <w:rsid w:val="6FC3C9AE"/>
    <w:rsid w:val="75EE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C2891"/>
  <w15:docId w15:val="{F130C725-5DAD-442E-992A-AC0EABC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E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03E0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3E0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03E0C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0C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0C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0989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9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098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2E1488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12B"/>
    <w:rPr>
      <w:color w:val="808080"/>
      <w:shd w:val="clear" w:color="auto" w:fill="E6E6E6"/>
    </w:rPr>
  </w:style>
  <w:style w:type="character" w:customStyle="1" w:styleId="jsgrdq">
    <w:name w:val="jsgrdq"/>
    <w:basedOn w:val="DefaultParagraphFont"/>
    <w:rsid w:val="00167F5A"/>
  </w:style>
  <w:style w:type="character" w:styleId="Emphasis">
    <w:name w:val="Emphasis"/>
    <w:basedOn w:val="DefaultParagraphFont"/>
    <w:uiPriority w:val="20"/>
    <w:qFormat/>
    <w:rsid w:val="00167F5A"/>
    <w:rPr>
      <w:i/>
      <w:iCs/>
    </w:rPr>
  </w:style>
  <w:style w:type="paragraph" w:customStyle="1" w:styleId="04xlpa">
    <w:name w:val="_04xlpa"/>
    <w:basedOn w:val="Normal"/>
    <w:rsid w:val="00984754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98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F4A827DE4A746B36A2A9B2E028E71" ma:contentTypeVersion="6" ma:contentTypeDescription="Create a new document." ma:contentTypeScope="" ma:versionID="52a00d0ad0f723b6bf67d7b09326bb8d">
  <xsd:schema xmlns:xsd="http://www.w3.org/2001/XMLSchema" xmlns:xs="http://www.w3.org/2001/XMLSchema" xmlns:p="http://schemas.microsoft.com/office/2006/metadata/properties" xmlns:ns2="5cc0a45e-7bca-47c1-ad0e-85d6519755ff" xmlns:ns3="bba728d4-79ec-4816-b575-187719f414f0" targetNamespace="http://schemas.microsoft.com/office/2006/metadata/properties" ma:root="true" ma:fieldsID="e53024f2e863000c72469f0a56ec7dcc" ns2:_="" ns3:_="">
    <xsd:import namespace="5cc0a45e-7bca-47c1-ad0e-85d6519755ff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a45e-7bca-47c1-ad0e-85d65197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F2961-9DD9-4A3B-846B-AE22D2CAE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a45e-7bca-47c1-ad0e-85d6519755ff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36FFA-8472-491D-A352-88510C449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EE016-AFFD-9340-8444-F9626183D6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42D07-6537-459F-9EF3-6B4362B337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Creative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Siebke</dc:creator>
  <cp:keywords/>
  <dc:description/>
  <cp:lastModifiedBy>Media @ Beacon House</cp:lastModifiedBy>
  <cp:revision>3</cp:revision>
  <cp:lastPrinted>2014-10-27T18:25:00Z</cp:lastPrinted>
  <dcterms:created xsi:type="dcterms:W3CDTF">2020-05-20T10:59:00Z</dcterms:created>
  <dcterms:modified xsi:type="dcterms:W3CDTF">2020-05-20T11:13:00Z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0x01010035EF4A827DE4A746B36A2A9B2E028E71</vt:lpwstr>
  </property>
</Properties>
</file>